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18" w:rsidRDefault="007B7318" w:rsidP="007B7318">
      <w:pPr>
        <w:rPr>
          <w:b/>
          <w:u w:val="single"/>
        </w:rPr>
      </w:pPr>
    </w:p>
    <w:p w:rsidR="007B7318" w:rsidRDefault="007B7318" w:rsidP="007B7318">
      <w:r>
        <w:rPr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FEE3.2D0C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FEE3.2D0C55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318" w:rsidRDefault="007B7318" w:rsidP="007B7318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517055" w:rsidRPr="00517055" w:rsidRDefault="00517055" w:rsidP="00517055">
      <w:pPr>
        <w:jc w:val="center"/>
        <w:rPr>
          <w:b/>
          <w:i/>
          <w:sz w:val="28"/>
          <w:szCs w:val="28"/>
        </w:rPr>
      </w:pPr>
      <w:r w:rsidRPr="00517055">
        <w:rPr>
          <w:b/>
          <w:i/>
          <w:sz w:val="28"/>
          <w:szCs w:val="28"/>
        </w:rPr>
        <w:t>ΣΩΜΑΤΕΙΟ ΕΡΓΑΖΟΜΕΝΩΝ ΜΕΤΑΦΟΡΙΚΩΝ ΕΠΙΧΕΙΡΗΣΕΩΝ ΔΥΤΙΚΗΣ</w:t>
      </w:r>
      <w:r w:rsidRPr="00517055">
        <w:rPr>
          <w:b/>
          <w:sz w:val="28"/>
          <w:szCs w:val="28"/>
        </w:rPr>
        <w:t xml:space="preserve"> </w:t>
      </w:r>
      <w:r w:rsidRPr="00517055">
        <w:rPr>
          <w:b/>
          <w:i/>
          <w:sz w:val="28"/>
          <w:szCs w:val="28"/>
        </w:rPr>
        <w:t>ΚΡΗΤΗΣ</w:t>
      </w:r>
    </w:p>
    <w:p w:rsidR="00517055" w:rsidRDefault="00517055" w:rsidP="00517055">
      <w:pPr>
        <w:jc w:val="center"/>
        <w:rPr>
          <w:b/>
        </w:rPr>
      </w:pPr>
      <w:r>
        <w:rPr>
          <w:b/>
          <w:sz w:val="32"/>
        </w:rPr>
        <w:t>«</w:t>
      </w:r>
      <w:r>
        <w:rPr>
          <w:b/>
          <w:sz w:val="28"/>
        </w:rPr>
        <w:t xml:space="preserve"> </w:t>
      </w:r>
      <w:r>
        <w:rPr>
          <w:b/>
          <w:sz w:val="36"/>
        </w:rPr>
        <w:t xml:space="preserve">Ο  ΑΓΙΟΣ  ΧΡΙΣΤΟΦΟΡΟΣ </w:t>
      </w:r>
      <w:r>
        <w:rPr>
          <w:b/>
          <w:sz w:val="32"/>
        </w:rPr>
        <w:t>»</w:t>
      </w: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Pr="00D465CA" w:rsidRDefault="007B7318" w:rsidP="007B7318">
      <w:pPr>
        <w:ind w:firstLine="720"/>
        <w:jc w:val="center"/>
        <w:rPr>
          <w:b/>
          <w:u w:val="single"/>
        </w:rPr>
      </w:pPr>
      <w:r w:rsidRPr="00D465CA">
        <w:rPr>
          <w:b/>
          <w:u w:val="single"/>
        </w:rPr>
        <w:t>ΔΕΛΤΙΟ ΤΥΠΟΥ</w:t>
      </w: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Default="007B7318" w:rsidP="007B7318">
      <w:pPr>
        <w:ind w:firstLine="720"/>
        <w:jc w:val="center"/>
        <w:rPr>
          <w:b/>
          <w:u w:val="single"/>
        </w:rPr>
      </w:pPr>
    </w:p>
    <w:p w:rsidR="007B7318" w:rsidRPr="007B7318" w:rsidRDefault="007B7318" w:rsidP="007B7318">
      <w:pPr>
        <w:ind w:firstLine="720"/>
        <w:jc w:val="both"/>
        <w:rPr>
          <w:sz w:val="28"/>
          <w:szCs w:val="28"/>
        </w:rPr>
      </w:pPr>
    </w:p>
    <w:p w:rsidR="007B7318" w:rsidRPr="007B7318" w:rsidRDefault="007B7318" w:rsidP="007B7318">
      <w:pPr>
        <w:ind w:firstLine="720"/>
        <w:jc w:val="both"/>
        <w:rPr>
          <w:sz w:val="28"/>
          <w:szCs w:val="28"/>
        </w:rPr>
      </w:pPr>
      <w:r w:rsidRPr="007B7318">
        <w:rPr>
          <w:sz w:val="28"/>
          <w:szCs w:val="28"/>
        </w:rPr>
        <w:t xml:space="preserve">Το </w:t>
      </w:r>
      <w:proofErr w:type="spellStart"/>
      <w:r w:rsidRPr="007B7318">
        <w:rPr>
          <w:sz w:val="28"/>
          <w:szCs w:val="28"/>
        </w:rPr>
        <w:t>Εργατ</w:t>
      </w:r>
      <w:proofErr w:type="spellEnd"/>
      <w:r w:rsidRPr="007B7318">
        <w:rPr>
          <w:sz w:val="28"/>
          <w:szCs w:val="28"/>
        </w:rPr>
        <w:t>/</w:t>
      </w:r>
      <w:proofErr w:type="spellStart"/>
      <w:r w:rsidRPr="007B7318">
        <w:rPr>
          <w:sz w:val="28"/>
          <w:szCs w:val="28"/>
        </w:rPr>
        <w:t>κό</w:t>
      </w:r>
      <w:proofErr w:type="spellEnd"/>
      <w:r w:rsidRPr="007B7318">
        <w:rPr>
          <w:sz w:val="28"/>
          <w:szCs w:val="28"/>
        </w:rPr>
        <w:t xml:space="preserve"> Κέντρο Χανίων </w:t>
      </w:r>
      <w:r w:rsidR="00517055">
        <w:rPr>
          <w:sz w:val="28"/>
          <w:szCs w:val="28"/>
        </w:rPr>
        <w:t>και το Σωματείο Εργαζομένων Μεταφορικών Επιχειρήσεων Δ. Κρήτης «Ο ΑΓ. ΧΡΙΣΤΟΦΟΡΟΣ», καταδικάζουν</w:t>
      </w:r>
      <w:r w:rsidRPr="007B7318">
        <w:rPr>
          <w:sz w:val="28"/>
          <w:szCs w:val="28"/>
        </w:rPr>
        <w:t xml:space="preserve"> το περιστατικό Ξυλοδαρμού, που συνέβη σε συνάδελφο οδηγό</w:t>
      </w:r>
      <w:r>
        <w:rPr>
          <w:sz w:val="28"/>
          <w:szCs w:val="28"/>
        </w:rPr>
        <w:t xml:space="preserve"> στην Σταλίδα Ηρακλείου</w:t>
      </w:r>
      <w:r w:rsidRPr="007B7318">
        <w:rPr>
          <w:sz w:val="28"/>
          <w:szCs w:val="28"/>
        </w:rPr>
        <w:t>, όπου εν ώρα εργασίας  δέχτηκε επίθεση από οδηγό Ι.Χ. με αποτέλεσμα την μεταφορά του στο νοσοκομείο.</w:t>
      </w:r>
    </w:p>
    <w:p w:rsidR="007B7318" w:rsidRPr="007B7318" w:rsidRDefault="007B7318" w:rsidP="007B7318">
      <w:pPr>
        <w:ind w:firstLine="720"/>
        <w:jc w:val="both"/>
        <w:rPr>
          <w:sz w:val="28"/>
          <w:szCs w:val="28"/>
        </w:rPr>
      </w:pPr>
      <w:r w:rsidRPr="007B7318">
        <w:rPr>
          <w:sz w:val="28"/>
          <w:szCs w:val="28"/>
        </w:rPr>
        <w:t xml:space="preserve">Καταδικάζουμε κάθε ενέργεια βίας </w:t>
      </w:r>
      <w:proofErr w:type="spellStart"/>
      <w:r w:rsidRPr="007B7318">
        <w:rPr>
          <w:sz w:val="28"/>
          <w:szCs w:val="28"/>
        </w:rPr>
        <w:t>απ΄</w:t>
      </w:r>
      <w:proofErr w:type="spellEnd"/>
      <w:r w:rsidRPr="007B7318">
        <w:rPr>
          <w:sz w:val="28"/>
          <w:szCs w:val="28"/>
        </w:rPr>
        <w:t xml:space="preserve"> όπου και αν προέρχεται, όλοι μας έχουμε δικαίωμα στην εργασία και στην ασφάλεια, τέτοια φαινόμενα δεν έχουν χώρο  στην κοινωνία μας προσβάλλουν τον τόπο μας και θίγουν το τουριστικό προϊόν. </w:t>
      </w:r>
    </w:p>
    <w:p w:rsidR="007B7318" w:rsidRPr="007B7318" w:rsidRDefault="007B7318" w:rsidP="007B7318">
      <w:pPr>
        <w:ind w:firstLine="720"/>
        <w:jc w:val="both"/>
        <w:rPr>
          <w:sz w:val="28"/>
          <w:szCs w:val="28"/>
        </w:rPr>
      </w:pPr>
      <w:r w:rsidRPr="007B7318">
        <w:rPr>
          <w:sz w:val="28"/>
          <w:szCs w:val="28"/>
        </w:rPr>
        <w:t xml:space="preserve">  </w:t>
      </w:r>
    </w:p>
    <w:p w:rsidR="007B7318" w:rsidRPr="007B7318" w:rsidRDefault="007B7318" w:rsidP="007B7318">
      <w:pPr>
        <w:ind w:firstLine="720"/>
        <w:jc w:val="both"/>
        <w:rPr>
          <w:sz w:val="28"/>
          <w:szCs w:val="28"/>
        </w:rPr>
      </w:pPr>
    </w:p>
    <w:p w:rsidR="007B7318" w:rsidRDefault="007B7318" w:rsidP="007B7318">
      <w:pPr>
        <w:ind w:firstLine="720"/>
        <w:jc w:val="both"/>
      </w:pPr>
    </w:p>
    <w:sectPr w:rsidR="007B7318" w:rsidSect="007B731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318"/>
    <w:rsid w:val="000809D0"/>
    <w:rsid w:val="00517055"/>
    <w:rsid w:val="007B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B731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B73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731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FEE3.2D0C55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2017-08-17T10:13:00Z</dcterms:created>
  <dcterms:modified xsi:type="dcterms:W3CDTF">2017-08-17T10:28:00Z</dcterms:modified>
</cp:coreProperties>
</file>